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88718" w14:textId="77777777" w:rsidR="00FE76E6" w:rsidRPr="00FA5C9C" w:rsidRDefault="00FE76E6" w:rsidP="00FE76E6">
      <w:pPr>
        <w:jc w:val="center"/>
        <w:rPr>
          <w:rFonts w:cs="Times New Roman"/>
          <w:szCs w:val="24"/>
        </w:rPr>
      </w:pPr>
    </w:p>
    <w:p w14:paraId="2014CDFB" w14:textId="77777777" w:rsidR="00FE76E6" w:rsidRPr="00FA5C9C" w:rsidRDefault="00FE76E6" w:rsidP="00FE76E6">
      <w:pPr>
        <w:jc w:val="center"/>
        <w:rPr>
          <w:rFonts w:cs="Times New Roman"/>
          <w:szCs w:val="24"/>
        </w:rPr>
      </w:pPr>
    </w:p>
    <w:p w14:paraId="77EC082A" w14:textId="77777777" w:rsidR="00FE76E6" w:rsidRPr="00FA5C9C" w:rsidRDefault="00FE76E6" w:rsidP="00FE76E6">
      <w:pPr>
        <w:jc w:val="center"/>
        <w:rPr>
          <w:rFonts w:cs="Times New Roman"/>
          <w:szCs w:val="24"/>
        </w:rPr>
      </w:pPr>
    </w:p>
    <w:p w14:paraId="2D89098E" w14:textId="77777777" w:rsidR="00FE76E6" w:rsidRPr="00FA5C9C" w:rsidRDefault="00FE76E6" w:rsidP="00FE76E6">
      <w:pPr>
        <w:jc w:val="center"/>
        <w:rPr>
          <w:rFonts w:cs="Times New Roman"/>
          <w:szCs w:val="24"/>
        </w:rPr>
      </w:pPr>
    </w:p>
    <w:p w14:paraId="26480794" w14:textId="77777777" w:rsidR="00FE76E6" w:rsidRPr="00FA5C9C" w:rsidRDefault="00FE76E6" w:rsidP="00FE76E6">
      <w:pPr>
        <w:jc w:val="center"/>
        <w:rPr>
          <w:rFonts w:cs="Times New Roman"/>
          <w:szCs w:val="24"/>
        </w:rPr>
      </w:pPr>
    </w:p>
    <w:p w14:paraId="1D5864BA" w14:textId="77777777" w:rsidR="00FE76E6" w:rsidRPr="00FA5C9C" w:rsidRDefault="00FE76E6" w:rsidP="00FE76E6">
      <w:pPr>
        <w:jc w:val="center"/>
        <w:rPr>
          <w:rFonts w:cs="Times New Roman"/>
          <w:szCs w:val="24"/>
        </w:rPr>
      </w:pPr>
    </w:p>
    <w:p w14:paraId="68317983" w14:textId="77777777" w:rsidR="00FE76E6" w:rsidRPr="00FA5C9C" w:rsidRDefault="00FE76E6" w:rsidP="00FE76E6">
      <w:pPr>
        <w:jc w:val="center"/>
        <w:rPr>
          <w:rFonts w:cs="Times New Roman"/>
          <w:szCs w:val="24"/>
        </w:rPr>
      </w:pPr>
    </w:p>
    <w:p w14:paraId="4BDEC1BE" w14:textId="4D0F742D" w:rsidR="00FE76E6" w:rsidRPr="00FA5C9C" w:rsidRDefault="00EA369D" w:rsidP="00FE76E6">
      <w:pPr>
        <w:jc w:val="center"/>
        <w:rPr>
          <w:rFonts w:cs="Times New Roman"/>
          <w:szCs w:val="24"/>
        </w:rPr>
      </w:pPr>
      <w:r w:rsidRPr="00FA5C9C">
        <w:rPr>
          <w:rFonts w:cs="Times New Roman"/>
          <w:szCs w:val="24"/>
        </w:rPr>
        <w:t>Earth Science</w:t>
      </w:r>
    </w:p>
    <w:p w14:paraId="64E8B72A" w14:textId="77777777" w:rsidR="00FE76E6" w:rsidRPr="00FA5C9C" w:rsidRDefault="00FE76E6" w:rsidP="00FE76E6">
      <w:pPr>
        <w:jc w:val="center"/>
        <w:rPr>
          <w:rFonts w:cs="Times New Roman"/>
          <w:szCs w:val="24"/>
        </w:rPr>
      </w:pPr>
    </w:p>
    <w:p w14:paraId="245318E6" w14:textId="06AF6034" w:rsidR="00FE76E6" w:rsidRPr="00FA5C9C" w:rsidRDefault="00EA369D" w:rsidP="00FE76E6">
      <w:pPr>
        <w:jc w:val="center"/>
        <w:rPr>
          <w:rFonts w:cs="Times New Roman"/>
          <w:szCs w:val="24"/>
        </w:rPr>
      </w:pPr>
      <w:r w:rsidRPr="00FA5C9C">
        <w:rPr>
          <w:rFonts w:cs="Times New Roman"/>
          <w:szCs w:val="24"/>
        </w:rPr>
        <w:t>Student’s Name</w:t>
      </w:r>
    </w:p>
    <w:p w14:paraId="3C8D688F" w14:textId="062BC8D7" w:rsidR="00FE76E6" w:rsidRPr="00FA5C9C" w:rsidRDefault="00EA369D" w:rsidP="00FE76E6">
      <w:pPr>
        <w:jc w:val="center"/>
        <w:rPr>
          <w:rFonts w:cs="Times New Roman"/>
          <w:szCs w:val="24"/>
        </w:rPr>
      </w:pPr>
      <w:r w:rsidRPr="00FA5C9C">
        <w:rPr>
          <w:rFonts w:cs="Times New Roman"/>
          <w:szCs w:val="24"/>
        </w:rPr>
        <w:t>Institutional Affiliations</w:t>
      </w:r>
    </w:p>
    <w:p w14:paraId="1A93C376" w14:textId="0F6FE296" w:rsidR="00FE76E6" w:rsidRPr="00FA5C9C" w:rsidRDefault="00EA369D" w:rsidP="00FE76E6">
      <w:pPr>
        <w:jc w:val="center"/>
        <w:rPr>
          <w:rFonts w:cs="Times New Roman"/>
          <w:szCs w:val="24"/>
        </w:rPr>
      </w:pPr>
      <w:r w:rsidRPr="00FA5C9C">
        <w:rPr>
          <w:rFonts w:cs="Times New Roman"/>
          <w:szCs w:val="24"/>
        </w:rPr>
        <w:t>Date</w:t>
      </w:r>
      <w:r w:rsidRPr="00FA5C9C">
        <w:rPr>
          <w:rFonts w:cs="Times New Roman"/>
          <w:szCs w:val="24"/>
        </w:rPr>
        <w:br w:type="page"/>
      </w:r>
    </w:p>
    <w:p w14:paraId="20556AF4" w14:textId="07F4E42B" w:rsidR="00FE76E6" w:rsidRPr="00FA5C9C" w:rsidRDefault="00EA369D" w:rsidP="00FE76E6">
      <w:pPr>
        <w:jc w:val="center"/>
        <w:rPr>
          <w:rFonts w:cs="Times New Roman"/>
          <w:b/>
          <w:bCs/>
          <w:szCs w:val="24"/>
        </w:rPr>
      </w:pPr>
      <w:r w:rsidRPr="00FA5C9C">
        <w:rPr>
          <w:rFonts w:cs="Times New Roman"/>
          <w:b/>
          <w:bCs/>
          <w:szCs w:val="24"/>
        </w:rPr>
        <w:lastRenderedPageBreak/>
        <w:t>Earth Science</w:t>
      </w:r>
    </w:p>
    <w:p w14:paraId="58E1EAB6" w14:textId="585A9333" w:rsidR="00FE76E6" w:rsidRPr="00FA5C9C" w:rsidRDefault="00EA369D" w:rsidP="00FE76E6">
      <w:pPr>
        <w:rPr>
          <w:rFonts w:cs="Times New Roman"/>
          <w:b/>
          <w:bCs/>
          <w:szCs w:val="24"/>
        </w:rPr>
      </w:pPr>
      <w:r w:rsidRPr="00FA5C9C">
        <w:rPr>
          <w:rFonts w:cs="Times New Roman"/>
          <w:b/>
          <w:bCs/>
          <w:szCs w:val="24"/>
        </w:rPr>
        <w:t>Question1</w:t>
      </w:r>
    </w:p>
    <w:p w14:paraId="25CDE19F" w14:textId="09820165" w:rsidR="00FE76E6" w:rsidRPr="00FA5C9C" w:rsidRDefault="00EA369D" w:rsidP="00FA5C9C">
      <w:pPr>
        <w:ind w:firstLine="720"/>
        <w:rPr>
          <w:rFonts w:cs="Times New Roman"/>
          <w:color w:val="222222"/>
          <w:szCs w:val="24"/>
          <w:shd w:val="clear" w:color="auto" w:fill="FFFFFF"/>
        </w:rPr>
      </w:pPr>
      <w:r w:rsidRPr="00FA5C9C">
        <w:rPr>
          <w:rFonts w:cs="Times New Roman"/>
          <w:szCs w:val="24"/>
        </w:rPr>
        <w:t>According to the</w:t>
      </w:r>
      <w:r w:rsidR="0073630F">
        <w:rPr>
          <w:rFonts w:cs="Times New Roman"/>
          <w:szCs w:val="24"/>
        </w:rPr>
        <w:t xml:space="preserve"> principles of</w:t>
      </w:r>
      <w:bookmarkStart w:id="0" w:name="_GoBack"/>
      <w:bookmarkEnd w:id="0"/>
      <w:r w:rsidRPr="00FA5C9C">
        <w:rPr>
          <w:rFonts w:cs="Times New Roman"/>
          <w:szCs w:val="24"/>
        </w:rPr>
        <w:t xml:space="preserve"> albedo surface</w:t>
      </w:r>
      <w:r w:rsidR="0073630F">
        <w:rPr>
          <w:rFonts w:cs="Times New Roman"/>
          <w:szCs w:val="24"/>
        </w:rPr>
        <w:t>,</w:t>
      </w:r>
      <w:r w:rsidRPr="00FA5C9C">
        <w:rPr>
          <w:rFonts w:cs="Times New Roman"/>
          <w:szCs w:val="24"/>
        </w:rPr>
        <w:t xml:space="preserve"> the urban areas are expected to be warmer than the rural areas. In urban areas, there is a lot of building and construction that </w:t>
      </w:r>
      <w:r w:rsidR="00264E10" w:rsidRPr="00FA5C9C">
        <w:rPr>
          <w:rFonts w:cs="Times New Roman"/>
          <w:szCs w:val="24"/>
        </w:rPr>
        <w:t>associates</w:t>
      </w:r>
      <w:r w:rsidRPr="00FA5C9C">
        <w:rPr>
          <w:rFonts w:cs="Times New Roman"/>
          <w:szCs w:val="24"/>
        </w:rPr>
        <w:t xml:space="preserve"> the urban areas. Large buildings and other structures painted with shiny </w:t>
      </w:r>
      <w:r w:rsidRPr="00FA5C9C">
        <w:rPr>
          <w:rFonts w:cs="Times New Roman"/>
          <w:szCs w:val="24"/>
        </w:rPr>
        <w:t xml:space="preserve">surfaces that attract sunlight </w:t>
      </w:r>
      <w:r w:rsidR="00264E10" w:rsidRPr="00FA5C9C">
        <w:rPr>
          <w:rFonts w:cs="Times New Roman"/>
          <w:szCs w:val="24"/>
        </w:rPr>
        <w:t>influences</w:t>
      </w:r>
      <w:r w:rsidRPr="00FA5C9C">
        <w:rPr>
          <w:rFonts w:cs="Times New Roman"/>
          <w:szCs w:val="24"/>
        </w:rPr>
        <w:t xml:space="preserve"> the reflection of sunlight in the areas. Furthermore, most of the surfaces in the urban areas are covered by </w:t>
      </w:r>
      <w:r w:rsidR="00264E10" w:rsidRPr="00FA5C9C">
        <w:rPr>
          <w:rFonts w:cs="Times New Roman"/>
          <w:szCs w:val="24"/>
        </w:rPr>
        <w:t>iron sheets</w:t>
      </w:r>
      <w:r w:rsidRPr="00FA5C9C">
        <w:rPr>
          <w:rFonts w:cs="Times New Roman"/>
          <w:szCs w:val="24"/>
        </w:rPr>
        <w:t xml:space="preserve"> that reflect lights, forming a large proportion of high albedo </w:t>
      </w:r>
      <w:r w:rsidR="00FA5C9C" w:rsidRPr="00FA5C9C">
        <w:rPr>
          <w:rFonts w:cs="Times New Roman"/>
          <w:szCs w:val="24"/>
        </w:rPr>
        <w:t>surfaces</w:t>
      </w:r>
      <w:r w:rsidR="00FA5C9C">
        <w:rPr>
          <w:rFonts w:cs="Times New Roman"/>
          <w:color w:val="222222"/>
          <w:szCs w:val="24"/>
          <w:shd w:val="clear" w:color="auto" w:fill="FFFFFF"/>
        </w:rPr>
        <w:t xml:space="preserve"> (</w:t>
      </w:r>
      <w:r w:rsidR="00FA5C9C" w:rsidRPr="00FA5C9C">
        <w:rPr>
          <w:rFonts w:cs="Times New Roman"/>
          <w:color w:val="222222"/>
          <w:szCs w:val="24"/>
          <w:shd w:val="clear" w:color="auto" w:fill="FFFFFF"/>
        </w:rPr>
        <w:t>Jandaghian &amp; Berardi</w:t>
      </w:r>
      <w:r w:rsidR="00FA5C9C">
        <w:rPr>
          <w:rFonts w:cs="Times New Roman"/>
          <w:color w:val="222222"/>
          <w:szCs w:val="24"/>
          <w:shd w:val="clear" w:color="auto" w:fill="FFFFFF"/>
        </w:rPr>
        <w:t xml:space="preserve"> </w:t>
      </w:r>
      <w:r w:rsidR="00FA5C9C" w:rsidRPr="00FA5C9C">
        <w:rPr>
          <w:rFonts w:cs="Times New Roman"/>
          <w:color w:val="222222"/>
          <w:szCs w:val="24"/>
          <w:shd w:val="clear" w:color="auto" w:fill="FFFFFF"/>
        </w:rPr>
        <w:t>2020)</w:t>
      </w:r>
      <w:r w:rsidRPr="00FA5C9C">
        <w:rPr>
          <w:rFonts w:cs="Times New Roman"/>
          <w:szCs w:val="24"/>
        </w:rPr>
        <w:t xml:space="preserve">. On the other hand, in the rural area, many surfaces are covered by </w:t>
      </w:r>
      <w:r w:rsidR="00264E10" w:rsidRPr="00FA5C9C">
        <w:rPr>
          <w:rFonts w:cs="Times New Roman"/>
          <w:szCs w:val="24"/>
        </w:rPr>
        <w:t>vegetation</w:t>
      </w:r>
      <w:r w:rsidRPr="00FA5C9C">
        <w:rPr>
          <w:rFonts w:cs="Times New Roman"/>
          <w:szCs w:val="24"/>
        </w:rPr>
        <w:t xml:space="preserve"> such as a tree</w:t>
      </w:r>
      <w:r w:rsidR="00264E10" w:rsidRPr="00FA5C9C">
        <w:rPr>
          <w:rFonts w:cs="Times New Roman"/>
          <w:szCs w:val="24"/>
        </w:rPr>
        <w:t>. In other words, there are fewer shiny surfaces in the rural areas as compared to the urban areas. The presence of less shiny surfaces makes the rural areas have low albedo surfaces. Therefore, the rural areas are expected to have low albedo surfaces and less warm than the urban areas. In conclusion, the higher the albedo surfaces in an area, the warmer the area.</w:t>
      </w:r>
    </w:p>
    <w:p w14:paraId="6E989D91" w14:textId="41E17936" w:rsidR="00FA5C9C" w:rsidRPr="00FA5C9C" w:rsidRDefault="00EA369D" w:rsidP="00FE76E6">
      <w:pPr>
        <w:rPr>
          <w:rFonts w:cs="Times New Roman"/>
          <w:b/>
          <w:bCs/>
          <w:szCs w:val="24"/>
        </w:rPr>
      </w:pPr>
      <w:r w:rsidRPr="00FA5C9C">
        <w:rPr>
          <w:rFonts w:cs="Times New Roman"/>
          <w:b/>
          <w:bCs/>
          <w:szCs w:val="24"/>
        </w:rPr>
        <w:t>Question two</w:t>
      </w:r>
    </w:p>
    <w:p w14:paraId="6D6C63DE" w14:textId="390A3141" w:rsidR="00264E10" w:rsidRPr="00FA5C9C" w:rsidRDefault="00EA369D" w:rsidP="00FA5C9C">
      <w:pPr>
        <w:ind w:firstLine="720"/>
        <w:rPr>
          <w:rFonts w:cs="Times New Roman"/>
          <w:szCs w:val="24"/>
        </w:rPr>
      </w:pPr>
      <w:r w:rsidRPr="00FA5C9C">
        <w:rPr>
          <w:rFonts w:cs="Times New Roman"/>
          <w:szCs w:val="24"/>
        </w:rPr>
        <w:t>There is a relatively high tempe</w:t>
      </w:r>
      <w:r w:rsidRPr="00FA5C9C">
        <w:rPr>
          <w:rFonts w:cs="Times New Roman"/>
          <w:szCs w:val="24"/>
        </w:rPr>
        <w:t xml:space="preserve">rature in Norfolk, VA, compared to the temperature in san </w:t>
      </w:r>
      <w:r w:rsidR="001638A9" w:rsidRPr="00FA5C9C">
        <w:rPr>
          <w:rFonts w:cs="Times New Roman"/>
          <w:szCs w:val="24"/>
        </w:rPr>
        <w:t>Francisco</w:t>
      </w:r>
      <w:r w:rsidRPr="00FA5C9C">
        <w:rPr>
          <w:rFonts w:cs="Times New Roman"/>
          <w:szCs w:val="24"/>
        </w:rPr>
        <w:t xml:space="preserve"> despite them being located on the same latitude. The warmer </w:t>
      </w:r>
      <w:r w:rsidR="001638A9" w:rsidRPr="00FA5C9C">
        <w:rPr>
          <w:rFonts w:cs="Times New Roman"/>
          <w:szCs w:val="24"/>
        </w:rPr>
        <w:t>temperatures</w:t>
      </w:r>
      <w:r w:rsidRPr="00FA5C9C">
        <w:rPr>
          <w:rFonts w:cs="Times New Roman"/>
          <w:szCs w:val="24"/>
        </w:rPr>
        <w:t xml:space="preserve"> in Norfolk are majorly affected by the</w:t>
      </w:r>
      <w:r w:rsidR="001638A9" w:rsidRPr="00FA5C9C">
        <w:rPr>
          <w:rFonts w:cs="Times New Roman"/>
          <w:szCs w:val="24"/>
        </w:rPr>
        <w:t xml:space="preserve"> nearness to the ocean the high temperature. The closeness to the ocean of the Norfolk region contributes to warmer temperatures in the region. This is because the region receives warmer ocean currents from the northern side. The Norfolk region receives warmer ocean currents hence facilitating warmer climates </w:t>
      </w:r>
      <w:r w:rsidR="00FA5C9C">
        <w:rPr>
          <w:rFonts w:cs="Times New Roman"/>
          <w:color w:val="222222"/>
          <w:szCs w:val="24"/>
          <w:shd w:val="clear" w:color="auto" w:fill="FFFFFF"/>
        </w:rPr>
        <w:t>(</w:t>
      </w:r>
      <w:r w:rsidR="00FA5C9C" w:rsidRPr="00FA5C9C">
        <w:rPr>
          <w:rFonts w:cs="Times New Roman"/>
          <w:color w:val="222222"/>
          <w:szCs w:val="24"/>
          <w:shd w:val="clear" w:color="auto" w:fill="FFFFFF"/>
        </w:rPr>
        <w:t>Siegel,</w:t>
      </w:r>
      <w:r w:rsidR="00FA5C9C">
        <w:rPr>
          <w:rFonts w:cs="Times New Roman"/>
          <w:color w:val="222222"/>
          <w:szCs w:val="24"/>
          <w:shd w:val="clear" w:color="auto" w:fill="FFFFFF"/>
        </w:rPr>
        <w:t xml:space="preserve"> </w:t>
      </w:r>
      <w:r w:rsidR="00FA5C9C" w:rsidRPr="00FA5C9C">
        <w:rPr>
          <w:rFonts w:cs="Times New Roman"/>
          <w:color w:val="222222"/>
          <w:szCs w:val="24"/>
          <w:shd w:val="clear" w:color="auto" w:fill="FFFFFF"/>
        </w:rPr>
        <w:t>2019)</w:t>
      </w:r>
      <w:r w:rsidR="001638A9" w:rsidRPr="00FA5C9C">
        <w:rPr>
          <w:rFonts w:cs="Times New Roman"/>
          <w:szCs w:val="24"/>
        </w:rPr>
        <w:t xml:space="preserve">. On the other hand, the closeness of San Francisco to the ocean makes the temperature of the area cooler compared to those in Norfolk because the region receives cooler oceanic currents. The presence of cooler </w:t>
      </w:r>
      <w:r w:rsidR="001638A9" w:rsidRPr="00FA5C9C">
        <w:rPr>
          <w:rFonts w:cs="Times New Roman"/>
          <w:szCs w:val="24"/>
        </w:rPr>
        <w:lastRenderedPageBreak/>
        <w:t>oceanic currents contributes to less warm temperature conditions in San Francisco than in Norfolk region despite them being on the same latitude.</w:t>
      </w:r>
    </w:p>
    <w:p w14:paraId="00F5C568" w14:textId="77777777" w:rsidR="00FA5C9C" w:rsidRDefault="00FA5C9C" w:rsidP="001638A9">
      <w:pPr>
        <w:jc w:val="center"/>
        <w:rPr>
          <w:rFonts w:cs="Times New Roman"/>
          <w:b/>
          <w:bCs/>
          <w:szCs w:val="24"/>
        </w:rPr>
      </w:pPr>
    </w:p>
    <w:p w14:paraId="535741C6" w14:textId="77777777" w:rsidR="00FA5C9C" w:rsidRDefault="00FA5C9C" w:rsidP="001638A9">
      <w:pPr>
        <w:jc w:val="center"/>
        <w:rPr>
          <w:rFonts w:cs="Times New Roman"/>
          <w:b/>
          <w:bCs/>
          <w:szCs w:val="24"/>
        </w:rPr>
      </w:pPr>
    </w:p>
    <w:p w14:paraId="22C87204" w14:textId="77777777" w:rsidR="00FA5C9C" w:rsidRDefault="00FA5C9C" w:rsidP="001638A9">
      <w:pPr>
        <w:jc w:val="center"/>
        <w:rPr>
          <w:rFonts w:cs="Times New Roman"/>
          <w:b/>
          <w:bCs/>
          <w:szCs w:val="24"/>
        </w:rPr>
      </w:pPr>
    </w:p>
    <w:p w14:paraId="457BF03B" w14:textId="77777777" w:rsidR="00FA5C9C" w:rsidRDefault="00FA5C9C" w:rsidP="001638A9">
      <w:pPr>
        <w:jc w:val="center"/>
        <w:rPr>
          <w:rFonts w:cs="Times New Roman"/>
          <w:b/>
          <w:bCs/>
          <w:szCs w:val="24"/>
        </w:rPr>
      </w:pPr>
    </w:p>
    <w:p w14:paraId="49D1FFB0" w14:textId="77777777" w:rsidR="00FA5C9C" w:rsidRDefault="00FA5C9C" w:rsidP="001638A9">
      <w:pPr>
        <w:jc w:val="center"/>
        <w:rPr>
          <w:rFonts w:cs="Times New Roman"/>
          <w:b/>
          <w:bCs/>
          <w:szCs w:val="24"/>
        </w:rPr>
      </w:pPr>
    </w:p>
    <w:p w14:paraId="09276570" w14:textId="77777777" w:rsidR="00FA5C9C" w:rsidRDefault="00FA5C9C" w:rsidP="001638A9">
      <w:pPr>
        <w:jc w:val="center"/>
        <w:rPr>
          <w:rFonts w:cs="Times New Roman"/>
          <w:b/>
          <w:bCs/>
          <w:szCs w:val="24"/>
        </w:rPr>
      </w:pPr>
    </w:p>
    <w:p w14:paraId="74A801D3" w14:textId="77777777" w:rsidR="00FA5C9C" w:rsidRDefault="00FA5C9C" w:rsidP="001638A9">
      <w:pPr>
        <w:jc w:val="center"/>
        <w:rPr>
          <w:rFonts w:cs="Times New Roman"/>
          <w:b/>
          <w:bCs/>
          <w:szCs w:val="24"/>
        </w:rPr>
      </w:pPr>
    </w:p>
    <w:p w14:paraId="78BF1AD6" w14:textId="77777777" w:rsidR="00FA5C9C" w:rsidRDefault="00FA5C9C" w:rsidP="001638A9">
      <w:pPr>
        <w:jc w:val="center"/>
        <w:rPr>
          <w:rFonts w:cs="Times New Roman"/>
          <w:b/>
          <w:bCs/>
          <w:szCs w:val="24"/>
        </w:rPr>
      </w:pPr>
    </w:p>
    <w:p w14:paraId="76D4DB54" w14:textId="77777777" w:rsidR="00FA5C9C" w:rsidRDefault="00FA5C9C" w:rsidP="001638A9">
      <w:pPr>
        <w:jc w:val="center"/>
        <w:rPr>
          <w:rFonts w:cs="Times New Roman"/>
          <w:b/>
          <w:bCs/>
          <w:szCs w:val="24"/>
        </w:rPr>
      </w:pPr>
    </w:p>
    <w:p w14:paraId="163C4464" w14:textId="77777777" w:rsidR="00FA5C9C" w:rsidRDefault="00FA5C9C" w:rsidP="001638A9">
      <w:pPr>
        <w:jc w:val="center"/>
        <w:rPr>
          <w:rFonts w:cs="Times New Roman"/>
          <w:b/>
          <w:bCs/>
          <w:szCs w:val="24"/>
        </w:rPr>
      </w:pPr>
    </w:p>
    <w:p w14:paraId="41B0B0E0" w14:textId="77777777" w:rsidR="00FA5C9C" w:rsidRDefault="00FA5C9C" w:rsidP="001638A9">
      <w:pPr>
        <w:jc w:val="center"/>
        <w:rPr>
          <w:rFonts w:cs="Times New Roman"/>
          <w:b/>
          <w:bCs/>
          <w:szCs w:val="24"/>
        </w:rPr>
      </w:pPr>
    </w:p>
    <w:p w14:paraId="3594F21C" w14:textId="77777777" w:rsidR="00FA5C9C" w:rsidRDefault="00FA5C9C" w:rsidP="001638A9">
      <w:pPr>
        <w:jc w:val="center"/>
        <w:rPr>
          <w:rFonts w:cs="Times New Roman"/>
          <w:b/>
          <w:bCs/>
          <w:szCs w:val="24"/>
        </w:rPr>
      </w:pPr>
    </w:p>
    <w:p w14:paraId="0C275F59" w14:textId="77777777" w:rsidR="00FA5C9C" w:rsidRDefault="00FA5C9C" w:rsidP="001638A9">
      <w:pPr>
        <w:jc w:val="center"/>
        <w:rPr>
          <w:rFonts w:cs="Times New Roman"/>
          <w:b/>
          <w:bCs/>
          <w:szCs w:val="24"/>
        </w:rPr>
      </w:pPr>
    </w:p>
    <w:p w14:paraId="4C7424D9" w14:textId="77777777" w:rsidR="00FA5C9C" w:rsidRDefault="00FA5C9C" w:rsidP="001638A9">
      <w:pPr>
        <w:jc w:val="center"/>
        <w:rPr>
          <w:rFonts w:cs="Times New Roman"/>
          <w:b/>
          <w:bCs/>
          <w:szCs w:val="24"/>
        </w:rPr>
      </w:pPr>
    </w:p>
    <w:p w14:paraId="57E42775" w14:textId="77777777" w:rsidR="00FA5C9C" w:rsidRDefault="00FA5C9C" w:rsidP="001638A9">
      <w:pPr>
        <w:jc w:val="center"/>
        <w:rPr>
          <w:rFonts w:cs="Times New Roman"/>
          <w:b/>
          <w:bCs/>
          <w:szCs w:val="24"/>
        </w:rPr>
      </w:pPr>
    </w:p>
    <w:p w14:paraId="05DF00A6" w14:textId="77777777" w:rsidR="00FA5C9C" w:rsidRDefault="00FA5C9C" w:rsidP="001638A9">
      <w:pPr>
        <w:jc w:val="center"/>
        <w:rPr>
          <w:rFonts w:cs="Times New Roman"/>
          <w:b/>
          <w:bCs/>
          <w:szCs w:val="24"/>
        </w:rPr>
      </w:pPr>
    </w:p>
    <w:p w14:paraId="4D01B713" w14:textId="77777777" w:rsidR="00FA5C9C" w:rsidRDefault="00FA5C9C" w:rsidP="001638A9">
      <w:pPr>
        <w:jc w:val="center"/>
        <w:rPr>
          <w:rFonts w:cs="Times New Roman"/>
          <w:b/>
          <w:bCs/>
          <w:szCs w:val="24"/>
        </w:rPr>
      </w:pPr>
    </w:p>
    <w:p w14:paraId="1DB1A876" w14:textId="5728A2FD" w:rsidR="001638A9" w:rsidRPr="00FA5C9C" w:rsidRDefault="00EA369D" w:rsidP="001638A9">
      <w:pPr>
        <w:jc w:val="center"/>
        <w:rPr>
          <w:rFonts w:cs="Times New Roman"/>
          <w:b/>
          <w:bCs/>
          <w:szCs w:val="24"/>
        </w:rPr>
      </w:pPr>
      <w:r w:rsidRPr="00FA5C9C">
        <w:rPr>
          <w:rFonts w:cs="Times New Roman"/>
          <w:b/>
          <w:bCs/>
          <w:szCs w:val="24"/>
        </w:rPr>
        <w:lastRenderedPageBreak/>
        <w:t>References</w:t>
      </w:r>
    </w:p>
    <w:p w14:paraId="26CA8C69" w14:textId="77777777" w:rsidR="00FA5C9C" w:rsidRPr="00FA5C9C" w:rsidRDefault="00EA369D" w:rsidP="00FA5C9C">
      <w:pPr>
        <w:ind w:left="720" w:hanging="720"/>
        <w:rPr>
          <w:rFonts w:cs="Times New Roman"/>
          <w:color w:val="222222"/>
          <w:szCs w:val="24"/>
          <w:shd w:val="clear" w:color="auto" w:fill="FFFFFF"/>
        </w:rPr>
      </w:pPr>
      <w:r w:rsidRPr="00FA5C9C">
        <w:rPr>
          <w:rFonts w:cs="Times New Roman"/>
          <w:color w:val="222222"/>
          <w:szCs w:val="24"/>
          <w:shd w:val="clear" w:color="auto" w:fill="FFFFFF"/>
        </w:rPr>
        <w:t xml:space="preserve">Jandaghian, Z., &amp; Berardi, U. (2020). Analysis of the cooling effects of higher albedo surfaces during heat waves </w:t>
      </w:r>
      <w:r w:rsidRPr="00FA5C9C">
        <w:rPr>
          <w:rFonts w:cs="Times New Roman"/>
          <w:color w:val="222222"/>
          <w:szCs w:val="24"/>
          <w:shd w:val="clear" w:color="auto" w:fill="FFFFFF"/>
        </w:rPr>
        <w:t>coupling the Weather Research and Forecasting model with building energy models. </w:t>
      </w:r>
      <w:r w:rsidRPr="00FA5C9C">
        <w:rPr>
          <w:rFonts w:cs="Times New Roman"/>
          <w:i/>
          <w:iCs/>
          <w:color w:val="222222"/>
          <w:szCs w:val="24"/>
          <w:shd w:val="clear" w:color="auto" w:fill="FFFFFF"/>
        </w:rPr>
        <w:t>Energy and Buildings</w:t>
      </w:r>
      <w:r w:rsidRPr="00FA5C9C">
        <w:rPr>
          <w:rFonts w:cs="Times New Roman"/>
          <w:color w:val="222222"/>
          <w:szCs w:val="24"/>
          <w:shd w:val="clear" w:color="auto" w:fill="FFFFFF"/>
        </w:rPr>
        <w:t>, </w:t>
      </w:r>
      <w:r w:rsidRPr="00FA5C9C">
        <w:rPr>
          <w:rFonts w:cs="Times New Roman"/>
          <w:i/>
          <w:iCs/>
          <w:color w:val="222222"/>
          <w:szCs w:val="24"/>
          <w:shd w:val="clear" w:color="auto" w:fill="FFFFFF"/>
        </w:rPr>
        <w:t>207</w:t>
      </w:r>
      <w:r w:rsidRPr="00FA5C9C">
        <w:rPr>
          <w:rFonts w:cs="Times New Roman"/>
          <w:color w:val="222222"/>
          <w:szCs w:val="24"/>
          <w:shd w:val="clear" w:color="auto" w:fill="FFFFFF"/>
        </w:rPr>
        <w:t>, 109627.</w:t>
      </w:r>
    </w:p>
    <w:p w14:paraId="43796FE3" w14:textId="77777777" w:rsidR="00FA5C9C" w:rsidRPr="00FA5C9C" w:rsidRDefault="00EA369D" w:rsidP="00FA5C9C">
      <w:pPr>
        <w:ind w:left="720" w:hanging="720"/>
        <w:rPr>
          <w:rFonts w:cs="Times New Roman"/>
          <w:szCs w:val="24"/>
        </w:rPr>
      </w:pPr>
      <w:r w:rsidRPr="00FA5C9C">
        <w:rPr>
          <w:rFonts w:cs="Times New Roman"/>
          <w:color w:val="222222"/>
          <w:szCs w:val="24"/>
          <w:shd w:val="clear" w:color="auto" w:fill="FFFFFF"/>
        </w:rPr>
        <w:t>Siegel, F. R. (2019). </w:t>
      </w:r>
      <w:r w:rsidRPr="00FA5C9C">
        <w:rPr>
          <w:rFonts w:cs="Times New Roman"/>
          <w:i/>
          <w:iCs/>
          <w:color w:val="222222"/>
          <w:szCs w:val="24"/>
          <w:shd w:val="clear" w:color="auto" w:fill="FFFFFF"/>
        </w:rPr>
        <w:t>Adaptations of coastal cities to global warming, sea-level rise, climate change, and endemic hazards</w:t>
      </w:r>
      <w:r w:rsidRPr="00FA5C9C">
        <w:rPr>
          <w:rFonts w:cs="Times New Roman"/>
          <w:color w:val="222222"/>
          <w:szCs w:val="24"/>
          <w:shd w:val="clear" w:color="auto" w:fill="FFFFFF"/>
        </w:rPr>
        <w:t>. Springer.</w:t>
      </w:r>
    </w:p>
    <w:p w14:paraId="7007CE95" w14:textId="77777777" w:rsidR="0062686C" w:rsidRPr="00FA5C9C" w:rsidRDefault="0062686C">
      <w:pPr>
        <w:rPr>
          <w:rFonts w:cs="Times New Roman"/>
          <w:szCs w:val="24"/>
        </w:rPr>
      </w:pPr>
    </w:p>
    <w:sectPr w:rsidR="0062686C" w:rsidRPr="00FA5C9C" w:rsidSect="00FE76E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1D452" w14:textId="77777777" w:rsidR="00EA369D" w:rsidRDefault="00EA369D">
      <w:pPr>
        <w:spacing w:after="0" w:line="240" w:lineRule="auto"/>
      </w:pPr>
      <w:r>
        <w:separator/>
      </w:r>
    </w:p>
  </w:endnote>
  <w:endnote w:type="continuationSeparator" w:id="0">
    <w:p w14:paraId="10BE7C68" w14:textId="77777777" w:rsidR="00EA369D" w:rsidRDefault="00EA3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2C957" w14:textId="77777777" w:rsidR="00EA369D" w:rsidRDefault="00EA369D">
      <w:pPr>
        <w:spacing w:after="0" w:line="240" w:lineRule="auto"/>
      </w:pPr>
      <w:r>
        <w:separator/>
      </w:r>
    </w:p>
  </w:footnote>
  <w:footnote w:type="continuationSeparator" w:id="0">
    <w:p w14:paraId="6F9B5BAF" w14:textId="77777777" w:rsidR="00EA369D" w:rsidRDefault="00EA3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366463"/>
      <w:docPartObj>
        <w:docPartGallery w:val="Page Numbers (Top of Page)"/>
        <w:docPartUnique/>
      </w:docPartObj>
    </w:sdtPr>
    <w:sdtEndPr>
      <w:rPr>
        <w:noProof/>
      </w:rPr>
    </w:sdtEndPr>
    <w:sdtContent>
      <w:p w14:paraId="00F72D14" w14:textId="2B08513C" w:rsidR="00FE76E6" w:rsidRDefault="00EA369D">
        <w:pPr>
          <w:pStyle w:val="Header"/>
          <w:jc w:val="right"/>
        </w:pPr>
        <w:r>
          <w:t xml:space="preserve">EARTH SCIENCE </w:t>
        </w:r>
        <w:r>
          <w:tab/>
        </w:r>
        <w:r>
          <w:tab/>
        </w:r>
        <w:r>
          <w:fldChar w:fldCharType="begin"/>
        </w:r>
        <w:r>
          <w:instrText xml:space="preserve"> PAGE   \* MERGEFORMAT </w:instrText>
        </w:r>
        <w:r>
          <w:fldChar w:fldCharType="separate"/>
        </w:r>
        <w:r>
          <w:rPr>
            <w:noProof/>
          </w:rPr>
          <w:t>2</w:t>
        </w:r>
        <w:r>
          <w:rPr>
            <w:noProof/>
          </w:rPr>
          <w:fldChar w:fldCharType="end"/>
        </w:r>
      </w:p>
    </w:sdtContent>
  </w:sdt>
  <w:p w14:paraId="0FECBBDA" w14:textId="77777777" w:rsidR="00FE76E6" w:rsidRDefault="00FE7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98610" w14:textId="53FEC049" w:rsidR="00FE76E6" w:rsidRDefault="00EA369D">
    <w:pPr>
      <w:pStyle w:val="Header"/>
      <w:jc w:val="right"/>
    </w:pPr>
    <w:r>
      <w:t>Running head: EARTH SCIENCE</w:t>
    </w:r>
    <w:r>
      <w:tab/>
    </w:r>
    <w:r>
      <w:tab/>
    </w:r>
    <w:sdt>
      <w:sdtPr>
        <w:id w:val="2051489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9B7E6C9" w14:textId="77777777" w:rsidR="00FE76E6" w:rsidRDefault="00FE76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E6"/>
    <w:rsid w:val="001638A9"/>
    <w:rsid w:val="00264E10"/>
    <w:rsid w:val="0062686C"/>
    <w:rsid w:val="006B3781"/>
    <w:rsid w:val="0073630F"/>
    <w:rsid w:val="00737C21"/>
    <w:rsid w:val="00881F54"/>
    <w:rsid w:val="00EA369D"/>
    <w:rsid w:val="00FA5C9C"/>
    <w:rsid w:val="00FE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4078"/>
  <w15:chartTrackingRefBased/>
  <w15:docId w15:val="{475060BF-12F4-4517-8896-FADA7718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76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6E6"/>
  </w:style>
  <w:style w:type="paragraph" w:styleId="Footer">
    <w:name w:val="footer"/>
    <w:basedOn w:val="Normal"/>
    <w:link w:val="FooterChar"/>
    <w:uiPriority w:val="99"/>
    <w:unhideWhenUsed/>
    <w:rsid w:val="00FE7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6E6"/>
  </w:style>
  <w:style w:type="character" w:customStyle="1" w:styleId="Heading1Char">
    <w:name w:val="Heading 1 Char"/>
    <w:basedOn w:val="DefaultParagraphFont"/>
    <w:link w:val="Heading1"/>
    <w:uiPriority w:val="9"/>
    <w:rsid w:val="00FE76E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simo</cp:lastModifiedBy>
  <cp:revision>2</cp:revision>
  <dcterms:created xsi:type="dcterms:W3CDTF">2021-04-25T10:35:00Z</dcterms:created>
  <dcterms:modified xsi:type="dcterms:W3CDTF">2021-04-25T10:35:00Z</dcterms:modified>
</cp:coreProperties>
</file>